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C45C8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CC0E39">
        <w:rPr>
          <w:rFonts w:ascii="Times New Roman" w:eastAsia="Arial Unicode MS" w:hAnsi="Times New Roman" w:cs="Times New Roman"/>
          <w:b/>
          <w:kern w:val="0"/>
          <w:sz w:val="24"/>
          <w:szCs w:val="24"/>
          <w:lang w:eastAsia="lv-LV"/>
          <w14:ligatures w14:val="none"/>
        </w:rPr>
        <w:t>7</w:t>
      </w:r>
      <w:r w:rsidR="0046697C">
        <w:rPr>
          <w:rFonts w:ascii="Times New Roman" w:eastAsia="Arial Unicode MS" w:hAnsi="Times New Roman" w:cs="Times New Roman"/>
          <w:b/>
          <w:kern w:val="0"/>
          <w:sz w:val="24"/>
          <w:szCs w:val="24"/>
          <w:lang w:eastAsia="lv-LV"/>
          <w14:ligatures w14:val="none"/>
        </w:rPr>
        <w:t>1</w:t>
      </w:r>
    </w:p>
    <w:p w14:paraId="37FE0B5F" w14:textId="7A92B27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46697C">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5E0477C" w14:textId="77777777" w:rsidR="0046697C" w:rsidRPr="00AD062F" w:rsidRDefault="0046697C" w:rsidP="0046697C">
      <w:pPr>
        <w:spacing w:after="0" w:line="240" w:lineRule="auto"/>
        <w:jc w:val="both"/>
        <w:rPr>
          <w:rFonts w:ascii="Times New Roman" w:hAnsi="Times New Roman" w:cs="Times New Roman"/>
          <w:b/>
          <w:bCs/>
          <w:kern w:val="0"/>
          <w:sz w:val="24"/>
          <w:szCs w:val="24"/>
          <w14:ligatures w14:val="none"/>
        </w:rPr>
      </w:pPr>
      <w:r w:rsidRPr="00AD062F">
        <w:rPr>
          <w:rFonts w:ascii="Times New Roman" w:hAnsi="Times New Roman" w:cs="Times New Roman"/>
          <w:b/>
          <w:bCs/>
          <w:kern w:val="0"/>
          <w:sz w:val="24"/>
          <w:szCs w:val="24"/>
          <w14:ligatures w14:val="none"/>
        </w:rPr>
        <w:t xml:space="preserve">Par Madonas novada pašvaldības iestādes “Varakļānu novada </w:t>
      </w:r>
      <w:r>
        <w:rPr>
          <w:rFonts w:ascii="Times New Roman" w:hAnsi="Times New Roman" w:cs="Times New Roman"/>
          <w:b/>
          <w:bCs/>
          <w:kern w:val="0"/>
          <w:sz w:val="24"/>
          <w:szCs w:val="24"/>
          <w14:ligatures w14:val="none"/>
        </w:rPr>
        <w:t>pansionāts “Varavīksne”</w:t>
      </w:r>
      <w:r w:rsidRPr="00AD062F">
        <w:rPr>
          <w:rFonts w:ascii="Times New Roman" w:hAnsi="Times New Roman" w:cs="Times New Roman"/>
          <w:b/>
          <w:bCs/>
          <w:kern w:val="0"/>
          <w:sz w:val="24"/>
          <w:szCs w:val="24"/>
          <w14:ligatures w14:val="none"/>
        </w:rPr>
        <w:t xml:space="preserve"> iekšējo reorganizāciju</w:t>
      </w:r>
    </w:p>
    <w:p w14:paraId="177E67F9" w14:textId="77777777" w:rsidR="0046697C" w:rsidRDefault="0046697C" w:rsidP="0046697C">
      <w:pPr>
        <w:spacing w:after="0" w:line="240" w:lineRule="auto"/>
        <w:jc w:val="both"/>
        <w:rPr>
          <w:rFonts w:ascii="Times New Roman" w:hAnsi="Times New Roman" w:cs="Times New Roman"/>
          <w:kern w:val="0"/>
          <w:sz w:val="24"/>
          <w:szCs w:val="24"/>
          <w14:ligatures w14:val="none"/>
        </w:rPr>
      </w:pPr>
    </w:p>
    <w:p w14:paraId="676768DD" w14:textId="77777777" w:rsidR="0046697C" w:rsidRDefault="0046697C" w:rsidP="0046697C">
      <w:pPr>
        <w:spacing w:after="0" w:line="240" w:lineRule="auto"/>
        <w:ind w:firstLine="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Saskaņā ar Administratīvo teritoriju un apdzīvoto vietu likuma Pārejas noteikumu 33.</w:t>
      </w:r>
      <w:r w:rsidRPr="00AD062F">
        <w:rPr>
          <w:rFonts w:ascii="Times New Roman" w:hAnsi="Times New Roman" w:cs="Times New Roman"/>
          <w:kern w:val="0"/>
          <w:sz w:val="24"/>
          <w:szCs w:val="24"/>
          <w:vertAlign w:val="superscript"/>
          <w14:ligatures w14:val="none"/>
        </w:rPr>
        <w:t xml:space="preserve">7 </w:t>
      </w:r>
      <w:r w:rsidRPr="00AD062F">
        <w:rPr>
          <w:rFonts w:ascii="Times New Roman" w:hAnsi="Times New Roman" w:cs="Times New Roman"/>
          <w:kern w:val="0"/>
          <w:sz w:val="24"/>
          <w:szCs w:val="24"/>
          <w14:ligatures w14:val="none"/>
        </w:rPr>
        <w:t>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mantas, tiesību un saistību pārņēmēja. Madonas novada pašvaldība 2025. gada 1. jūlijā ir pārņēmusi bijušā</w:t>
      </w:r>
      <w:r>
        <w:rPr>
          <w:rFonts w:ascii="Times New Roman" w:hAnsi="Times New Roman" w:cs="Times New Roman"/>
          <w:kern w:val="0"/>
          <w:sz w:val="24"/>
          <w:szCs w:val="24"/>
          <w14:ligatures w14:val="none"/>
        </w:rPr>
        <w:t xml:space="preserve">s </w:t>
      </w:r>
      <w:r w:rsidRPr="00AD062F">
        <w:rPr>
          <w:rFonts w:ascii="Times New Roman" w:hAnsi="Times New Roman" w:cs="Times New Roman"/>
          <w:kern w:val="0"/>
          <w:sz w:val="24"/>
          <w:szCs w:val="24"/>
          <w14:ligatures w14:val="none"/>
        </w:rPr>
        <w:t xml:space="preserve">Varakļānu novada pašvaldības iestādi “Varakļānu novada </w:t>
      </w:r>
      <w:r>
        <w:rPr>
          <w:rFonts w:ascii="Times New Roman" w:hAnsi="Times New Roman" w:cs="Times New Roman"/>
          <w:kern w:val="0"/>
          <w:sz w:val="24"/>
          <w:szCs w:val="24"/>
          <w14:ligatures w14:val="none"/>
        </w:rPr>
        <w:t>pansionāts “Varavīksne””</w:t>
      </w:r>
      <w:r w:rsidRPr="00AD062F">
        <w:rPr>
          <w:rFonts w:ascii="Times New Roman" w:hAnsi="Times New Roman" w:cs="Times New Roman"/>
          <w:kern w:val="0"/>
          <w:sz w:val="24"/>
          <w:szCs w:val="24"/>
          <w14:ligatures w14:val="none"/>
        </w:rPr>
        <w:t xml:space="preserve">. Tādejādi </w:t>
      </w:r>
      <w:r>
        <w:rPr>
          <w:rFonts w:ascii="Times New Roman" w:hAnsi="Times New Roman" w:cs="Times New Roman"/>
          <w:kern w:val="0"/>
          <w:sz w:val="24"/>
          <w:szCs w:val="24"/>
          <w14:ligatures w14:val="none"/>
        </w:rPr>
        <w:t xml:space="preserve">pašvaldības iestāde </w:t>
      </w:r>
      <w:r w:rsidRPr="00AD062F">
        <w:rPr>
          <w:rFonts w:ascii="Times New Roman" w:hAnsi="Times New Roman" w:cs="Times New Roman"/>
          <w:kern w:val="0"/>
          <w:sz w:val="24"/>
          <w:szCs w:val="24"/>
          <w14:ligatures w14:val="none"/>
        </w:rPr>
        <w:t xml:space="preserve">“Varakļānu novada </w:t>
      </w:r>
      <w:r>
        <w:rPr>
          <w:rFonts w:ascii="Times New Roman" w:hAnsi="Times New Roman" w:cs="Times New Roman"/>
          <w:kern w:val="0"/>
          <w:sz w:val="24"/>
          <w:szCs w:val="24"/>
          <w14:ligatures w14:val="none"/>
        </w:rPr>
        <w:t xml:space="preserve">pansionāts “Varavīksne”” ir </w:t>
      </w:r>
      <w:r w:rsidRPr="00AD062F">
        <w:rPr>
          <w:rFonts w:ascii="Times New Roman" w:hAnsi="Times New Roman" w:cs="Times New Roman"/>
          <w:kern w:val="0"/>
          <w:sz w:val="24"/>
          <w:szCs w:val="24"/>
          <w14:ligatures w14:val="none"/>
        </w:rPr>
        <w:t>Madonas novada</w:t>
      </w:r>
      <w:r>
        <w:rPr>
          <w:rFonts w:ascii="Times New Roman" w:hAnsi="Times New Roman" w:cs="Times New Roman"/>
          <w:kern w:val="0"/>
          <w:sz w:val="24"/>
          <w:szCs w:val="24"/>
          <w14:ligatures w14:val="none"/>
        </w:rPr>
        <w:t xml:space="preserve"> pašvaldības iestāde.</w:t>
      </w:r>
    </w:p>
    <w:p w14:paraId="052EC2FA" w14:textId="697F9EE7" w:rsidR="0046697C" w:rsidRDefault="0046697C" w:rsidP="0046697C">
      <w:pPr>
        <w:pStyle w:val="tv213"/>
        <w:shd w:val="clear" w:color="auto" w:fill="FFFFFF"/>
        <w:spacing w:before="0" w:beforeAutospacing="0" w:after="0" w:afterAutospacing="0"/>
        <w:ind w:firstLine="300"/>
        <w:jc w:val="both"/>
      </w:pPr>
      <w:r w:rsidRPr="00AD062F">
        <w:t xml:space="preserve"> </w:t>
      </w:r>
      <w:r w:rsidR="00E325D6">
        <w:tab/>
      </w:r>
      <w:r>
        <w:t xml:space="preserve">Madonas novada pašvaldības 2025. gada 4.jūlija saistošo noteikumu Nr. 1 “Madonas novada pašvaldības nolikums” Pārejas noteikumu </w:t>
      </w:r>
      <w:r w:rsidRPr="003B38F9">
        <w:t>5.</w:t>
      </w:r>
      <w:r>
        <w:t xml:space="preserve"> punktā paredzēts, ka l</w:t>
      </w:r>
      <w:r w:rsidRPr="003B38F9">
        <w:t>īdz 2025. gada 31. decembrim, veicot iestādes iekšēju reorganizāciju, iestāde "Varakļānu novada pansionāts "Varavīksne"" tiek reorganizēta par Pašvaldības iestādi "Varakļānu sociālās aprūpes centrs "Varavīksne""</w:t>
      </w:r>
      <w:r>
        <w:t>, kas turpina pildīt Pašvaldību likuma 4. panta pirmās daļas 9. punktā paredzēto pašvaldības funkciju n</w:t>
      </w:r>
      <w:r w:rsidRPr="003B38F9">
        <w:t>odrošināt iedzīvotājiem iespēju saņemt sociālos pakalpojumus</w:t>
      </w:r>
      <w:r>
        <w:t>.</w:t>
      </w:r>
    </w:p>
    <w:p w14:paraId="6DFA9861" w14:textId="77777777" w:rsidR="0046697C" w:rsidRDefault="0046697C" w:rsidP="0046697C">
      <w:pPr>
        <w:spacing w:after="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Valsts pārvaldes iekārtas likuma 15. panta septītajā daļā paredzēts, ka i</w:t>
      </w:r>
      <w:r w:rsidRPr="003B38F9">
        <w:rPr>
          <w:rFonts w:ascii="Times New Roman" w:hAnsi="Times New Roman" w:cs="Times New Roman"/>
          <w:kern w:val="0"/>
          <w:sz w:val="24"/>
          <w:szCs w:val="24"/>
          <w14:ligatures w14:val="none"/>
        </w:rPr>
        <w:t>estādes iekšējā reorganizācija, kas neparedz struktūrvienību nodošanu vai sadali starp citām iestādēm, nav uzskatāma par reorganizāciju šā panta izpratnē.</w:t>
      </w:r>
    </w:p>
    <w:p w14:paraId="41B4BDD8" w14:textId="77777777" w:rsidR="0046697C" w:rsidRPr="00AD062F" w:rsidRDefault="0046697C" w:rsidP="0046697C">
      <w:pPr>
        <w:spacing w:after="0" w:line="240" w:lineRule="auto"/>
        <w:ind w:firstLine="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Pašvaldību likuma 10. panta pirmās daļas 8. punkts, nosaka, ka dome ir tiesīga izlemt ikvienu pašvaldības kompetences jautājumu, kā arī domes kompetencē ir reorganizēt pašvaldības administrāciju, tostarp reorganizēt tās sastāvā esošās institūcijas.</w:t>
      </w:r>
    </w:p>
    <w:p w14:paraId="7EE76634" w14:textId="186268BA" w:rsidR="0046697C" w:rsidRPr="0051162C" w:rsidRDefault="0046697C" w:rsidP="00E325D6">
      <w:pPr>
        <w:spacing w:after="0" w:line="252" w:lineRule="auto"/>
        <w:ind w:firstLine="720"/>
        <w:jc w:val="both"/>
        <w:rPr>
          <w:rFonts w:ascii="Times New Roman" w:eastAsia="Calibri" w:hAnsi="Times New Roman" w:cs="Times New Roman"/>
          <w:b/>
          <w:kern w:val="0"/>
          <w:sz w:val="24"/>
          <w:szCs w:val="24"/>
          <w:lang w:eastAsia="hi-IN" w:bidi="hi-IN"/>
          <w14:ligatures w14:val="none"/>
        </w:rPr>
      </w:pPr>
      <w:r w:rsidRPr="00AD062F">
        <w:rPr>
          <w:rFonts w:ascii="Times New Roman" w:hAnsi="Times New Roman" w:cs="Times New Roman"/>
          <w:iCs/>
          <w:kern w:val="0"/>
          <w:sz w:val="24"/>
          <w:szCs w:val="24"/>
          <w14:ligatures w14:val="none"/>
        </w:rPr>
        <w:t xml:space="preserve">Pamatojoties uz Administratīvo teritoriju un apdzīvoto vietu likuma Pārejas noteikumu </w:t>
      </w:r>
      <w:r w:rsidRPr="00AD062F">
        <w:rPr>
          <w:rFonts w:ascii="Times New Roman" w:hAnsi="Times New Roman" w:cs="Times New Roman"/>
          <w:kern w:val="0"/>
          <w:sz w:val="24"/>
          <w:szCs w:val="24"/>
          <w14:ligatures w14:val="none"/>
        </w:rPr>
        <w:t>33.</w:t>
      </w:r>
      <w:r w:rsidRPr="00AD062F">
        <w:rPr>
          <w:rFonts w:ascii="Times New Roman" w:hAnsi="Times New Roman" w:cs="Times New Roman"/>
          <w:kern w:val="0"/>
          <w:sz w:val="24"/>
          <w:szCs w:val="24"/>
          <w:vertAlign w:val="superscript"/>
          <w14:ligatures w14:val="none"/>
        </w:rPr>
        <w:t xml:space="preserve">7 </w:t>
      </w:r>
      <w:r w:rsidRPr="00AD062F">
        <w:rPr>
          <w:rFonts w:ascii="Times New Roman" w:hAnsi="Times New Roman" w:cs="Times New Roman"/>
          <w:kern w:val="0"/>
          <w:sz w:val="24"/>
          <w:szCs w:val="24"/>
          <w14:ligatures w14:val="none"/>
        </w:rPr>
        <w:t xml:space="preserve">punktu un Pašvaldību likuma 10. panta pirmās daļas 8. punktu, </w:t>
      </w:r>
      <w:r>
        <w:rPr>
          <w:rFonts w:ascii="Times New Roman" w:hAnsi="Times New Roman" w:cs="Times New Roman"/>
          <w:kern w:val="0"/>
          <w:sz w:val="24"/>
          <w:szCs w:val="24"/>
          <w14:ligatures w14:val="none"/>
        </w:rPr>
        <w:t xml:space="preserve">ņemot vērā </w:t>
      </w:r>
      <w:r w:rsidR="00B30F8F">
        <w:rPr>
          <w:rFonts w:ascii="Times New Roman" w:hAnsi="Times New Roman" w:cs="Times New Roman"/>
          <w:kern w:val="0"/>
          <w:sz w:val="24"/>
          <w:szCs w:val="24"/>
          <w14:ligatures w14:val="none"/>
        </w:rPr>
        <w:t>23.12.2025. Finanšu komitejas</w:t>
      </w:r>
      <w:r>
        <w:rPr>
          <w:rFonts w:ascii="Times New Roman" w:hAnsi="Times New Roman" w:cs="Times New Roman"/>
          <w:kern w:val="0"/>
          <w:sz w:val="24"/>
          <w:szCs w:val="24"/>
          <w14:ligatures w14:val="none"/>
        </w:rPr>
        <w:t xml:space="preserve"> atzinumu, </w:t>
      </w:r>
      <w:r w:rsidR="0051162C">
        <w:rPr>
          <w:rFonts w:ascii="Times New Roman" w:hAnsi="Times New Roman" w:cs="Times New Roman"/>
          <w:b/>
          <w:kern w:val="0"/>
          <w:sz w:val="24"/>
          <w:szCs w:val="24"/>
          <w14:ligatures w14:val="none"/>
        </w:rPr>
        <w:t xml:space="preserve">atklāti balsojot: PAR – 15 </w:t>
      </w:r>
      <w:r w:rsidR="0051162C">
        <w:rPr>
          <w:rFonts w:ascii="Times New Roman" w:hAnsi="Times New Roman" w:cs="Times New Roman"/>
          <w:kern w:val="0"/>
          <w:sz w:val="24"/>
          <w:szCs w:val="24"/>
          <w14:ligatures w14:val="none"/>
        </w:rPr>
        <w:t>(</w:t>
      </w:r>
      <w:r w:rsidR="0051162C">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51162C">
        <w:rPr>
          <w:rFonts w:ascii="Times New Roman" w:hAnsi="Times New Roman" w:cs="Times New Roman"/>
          <w:kern w:val="0"/>
          <w:sz w:val="24"/>
          <w:szCs w:val="24"/>
          <w14:ligatures w14:val="none"/>
        </w:rPr>
        <w:t xml:space="preserve">), </w:t>
      </w:r>
      <w:r w:rsidR="0051162C">
        <w:rPr>
          <w:rFonts w:ascii="Times New Roman" w:hAnsi="Times New Roman" w:cs="Times New Roman"/>
          <w:b/>
          <w:kern w:val="0"/>
          <w:sz w:val="24"/>
          <w:szCs w:val="24"/>
          <w14:ligatures w14:val="none"/>
        </w:rPr>
        <w:t xml:space="preserve">PRET </w:t>
      </w:r>
      <w:r w:rsidR="0051162C">
        <w:rPr>
          <w:rFonts w:ascii="Times New Roman" w:hAnsi="Times New Roman" w:cs="Times New Roman"/>
          <w:b/>
          <w:bCs/>
          <w:kern w:val="0"/>
          <w:sz w:val="24"/>
          <w:szCs w:val="24"/>
          <w14:ligatures w14:val="none"/>
        </w:rPr>
        <w:t>– NAV</w:t>
      </w:r>
      <w:r w:rsidR="0051162C">
        <w:rPr>
          <w:rFonts w:ascii="Times New Roman" w:hAnsi="Times New Roman" w:cs="Times New Roman"/>
          <w:b/>
          <w:kern w:val="0"/>
          <w:sz w:val="24"/>
          <w:szCs w:val="24"/>
          <w14:ligatures w14:val="none"/>
        </w:rPr>
        <w:t>, ATTURAS – NAV,</w:t>
      </w:r>
      <w:r w:rsidR="0051162C">
        <w:rPr>
          <w:rFonts w:ascii="Times New Roman" w:hAnsi="Times New Roman" w:cs="Times New Roman"/>
          <w:kern w:val="0"/>
          <w:sz w:val="24"/>
          <w:szCs w:val="24"/>
          <w14:ligatures w14:val="none"/>
        </w:rPr>
        <w:t xml:space="preserve"> Madonas novada pašvaldības dome </w:t>
      </w:r>
      <w:r w:rsidR="0051162C">
        <w:rPr>
          <w:rFonts w:ascii="Times New Roman" w:hAnsi="Times New Roman" w:cs="Times New Roman"/>
          <w:b/>
          <w:kern w:val="0"/>
          <w:sz w:val="24"/>
          <w:szCs w:val="24"/>
          <w14:ligatures w14:val="none"/>
        </w:rPr>
        <w:t>NOLEMJ:</w:t>
      </w:r>
      <w:r w:rsidR="0051162C">
        <w:rPr>
          <w:rFonts w:ascii="Times New Roman" w:eastAsia="Calibri" w:hAnsi="Times New Roman" w:cs="Times New Roman"/>
          <w:b/>
          <w:kern w:val="0"/>
          <w:sz w:val="24"/>
          <w:szCs w:val="24"/>
          <w:lang w:eastAsia="hi-IN" w:bidi="hi-IN"/>
          <w14:ligatures w14:val="none"/>
        </w:rPr>
        <w:t xml:space="preserve">     </w:t>
      </w:r>
    </w:p>
    <w:p w14:paraId="3AAEE0B7" w14:textId="0E48D859" w:rsidR="0046697C" w:rsidRDefault="0046697C" w:rsidP="0046697C">
      <w:pPr>
        <w:shd w:val="clear" w:color="auto" w:fill="FFFFFF"/>
        <w:spacing w:after="0" w:line="240" w:lineRule="auto"/>
        <w:ind w:firstLine="720"/>
        <w:jc w:val="both"/>
        <w:rPr>
          <w:rFonts w:ascii="Times New Roman" w:eastAsia="Times New Roman" w:hAnsi="Times New Roman" w:cs="Times New Roman"/>
          <w:b/>
          <w:color w:val="000000"/>
          <w:sz w:val="24"/>
          <w:szCs w:val="24"/>
        </w:rPr>
      </w:pPr>
    </w:p>
    <w:p w14:paraId="61EFAAF7" w14:textId="77777777" w:rsidR="0046697C" w:rsidRPr="00AD062F" w:rsidRDefault="0046697C" w:rsidP="0046697C">
      <w:pPr>
        <w:pStyle w:val="Sarakstarindkopa"/>
        <w:numPr>
          <w:ilvl w:val="0"/>
          <w:numId w:val="57"/>
        </w:numPr>
        <w:spacing w:after="0" w:line="240" w:lineRule="auto"/>
        <w:ind w:hanging="720"/>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 xml:space="preserve">Ar 2025. gada </w:t>
      </w:r>
      <w:r>
        <w:rPr>
          <w:rFonts w:ascii="Times New Roman" w:hAnsi="Times New Roman" w:cs="Times New Roman"/>
          <w:kern w:val="0"/>
          <w:sz w:val="24"/>
          <w:szCs w:val="24"/>
          <w14:ligatures w14:val="none"/>
        </w:rPr>
        <w:t>31</w:t>
      </w:r>
      <w:r w:rsidRPr="00AD062F">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decembri </w:t>
      </w:r>
      <w:r w:rsidRPr="00AD062F">
        <w:rPr>
          <w:rFonts w:ascii="Times New Roman" w:hAnsi="Times New Roman" w:cs="Times New Roman"/>
          <w:kern w:val="0"/>
          <w:sz w:val="24"/>
          <w:szCs w:val="24"/>
          <w14:ligatures w14:val="none"/>
        </w:rPr>
        <w:t>iekšēji reorganizēt Madonas novada pašvaldības iestādi “</w:t>
      </w:r>
      <w:r w:rsidRPr="00DA633B">
        <w:rPr>
          <w:rFonts w:ascii="Times New Roman" w:hAnsi="Times New Roman" w:cs="Times New Roman"/>
          <w:kern w:val="0"/>
          <w:sz w:val="24"/>
          <w:szCs w:val="24"/>
          <w14:ligatures w14:val="none"/>
        </w:rPr>
        <w:t xml:space="preserve">Varakļānu novada pansionāts </w:t>
      </w:r>
      <w:r>
        <w:rPr>
          <w:rFonts w:ascii="Times New Roman" w:hAnsi="Times New Roman" w:cs="Times New Roman"/>
          <w:kern w:val="0"/>
          <w:sz w:val="24"/>
          <w:szCs w:val="24"/>
          <w14:ligatures w14:val="none"/>
        </w:rPr>
        <w:t>“</w:t>
      </w:r>
      <w:r w:rsidRPr="00DA633B">
        <w:rPr>
          <w:rFonts w:ascii="Times New Roman" w:hAnsi="Times New Roman" w:cs="Times New Roman"/>
          <w:kern w:val="0"/>
          <w:sz w:val="24"/>
          <w:szCs w:val="24"/>
          <w14:ligatures w14:val="none"/>
        </w:rPr>
        <w:t>Varavīksne</w:t>
      </w:r>
      <w:r w:rsidRPr="00AD062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r w:rsidRPr="00AD062F">
        <w:rPr>
          <w:rFonts w:ascii="Times New Roman" w:hAnsi="Times New Roman" w:cs="Times New Roman"/>
          <w:kern w:val="0"/>
          <w:sz w:val="24"/>
          <w:szCs w:val="24"/>
          <w14:ligatures w14:val="none"/>
        </w:rPr>
        <w:t>:</w:t>
      </w:r>
    </w:p>
    <w:p w14:paraId="427EA171" w14:textId="77777777" w:rsidR="0046697C" w:rsidRPr="00AD062F" w:rsidRDefault="0046697C" w:rsidP="0046697C">
      <w:pPr>
        <w:pStyle w:val="Sarakstarindkopa"/>
        <w:numPr>
          <w:ilvl w:val="1"/>
          <w:numId w:val="57"/>
        </w:numPr>
        <w:spacing w:after="0" w:line="240" w:lineRule="auto"/>
        <w:jc w:val="both"/>
        <w:rPr>
          <w:rFonts w:ascii="Times New Roman" w:hAnsi="Times New Roman" w:cs="Times New Roman"/>
          <w:kern w:val="0"/>
          <w:sz w:val="24"/>
          <w:szCs w:val="24"/>
          <w14:ligatures w14:val="none"/>
        </w:rPr>
      </w:pPr>
      <w:r w:rsidRPr="00AD062F">
        <w:rPr>
          <w:rFonts w:ascii="Times New Roman" w:hAnsi="Times New Roman" w:cs="Times New Roman"/>
          <w:kern w:val="0"/>
          <w:sz w:val="24"/>
          <w:szCs w:val="24"/>
          <w14:ligatures w14:val="none"/>
        </w:rPr>
        <w:t>grozot Madonas novada pašvaldības iestādes nosaukumu no “</w:t>
      </w:r>
      <w:r w:rsidRPr="00DA633B">
        <w:rPr>
          <w:rFonts w:ascii="Times New Roman" w:hAnsi="Times New Roman" w:cs="Times New Roman"/>
          <w:kern w:val="0"/>
          <w:sz w:val="24"/>
          <w:szCs w:val="24"/>
          <w14:ligatures w14:val="none"/>
        </w:rPr>
        <w:t xml:space="preserve">Varakļānu novada pansionāts </w:t>
      </w:r>
      <w:r>
        <w:rPr>
          <w:rFonts w:ascii="Times New Roman" w:hAnsi="Times New Roman" w:cs="Times New Roman"/>
          <w:kern w:val="0"/>
          <w:sz w:val="24"/>
          <w:szCs w:val="24"/>
          <w14:ligatures w14:val="none"/>
        </w:rPr>
        <w:t>“</w:t>
      </w:r>
      <w:r w:rsidRPr="00DA633B">
        <w:rPr>
          <w:rFonts w:ascii="Times New Roman" w:hAnsi="Times New Roman" w:cs="Times New Roman"/>
          <w:kern w:val="0"/>
          <w:sz w:val="24"/>
          <w:szCs w:val="24"/>
          <w14:ligatures w14:val="none"/>
        </w:rPr>
        <w:t>Varavīksne</w:t>
      </w:r>
      <w:r w:rsidRPr="00AD062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AD062F">
        <w:rPr>
          <w:rFonts w:ascii="Times New Roman" w:hAnsi="Times New Roman" w:cs="Times New Roman"/>
          <w:kern w:val="0"/>
          <w:sz w:val="24"/>
          <w:szCs w:val="24"/>
          <w14:ligatures w14:val="none"/>
        </w:rPr>
        <w:t xml:space="preserve">uz </w:t>
      </w:r>
      <w:r>
        <w:rPr>
          <w:rFonts w:ascii="Times New Roman" w:hAnsi="Times New Roman" w:cs="Times New Roman"/>
          <w:kern w:val="0"/>
          <w:sz w:val="24"/>
          <w:szCs w:val="24"/>
          <w14:ligatures w14:val="none"/>
        </w:rPr>
        <w:t xml:space="preserve">nosaukumu </w:t>
      </w:r>
      <w:r w:rsidRPr="00AD062F">
        <w:rPr>
          <w:rFonts w:ascii="Times New Roman" w:hAnsi="Times New Roman" w:cs="Times New Roman"/>
          <w:kern w:val="0"/>
          <w:sz w:val="24"/>
          <w:szCs w:val="24"/>
          <w14:ligatures w14:val="none"/>
        </w:rPr>
        <w:t>“</w:t>
      </w:r>
      <w:r w:rsidRPr="00DA633B">
        <w:rPr>
          <w:rFonts w:ascii="Times New Roman" w:hAnsi="Times New Roman" w:cs="Times New Roman"/>
          <w:kern w:val="0"/>
          <w:sz w:val="24"/>
          <w:szCs w:val="24"/>
          <w14:ligatures w14:val="none"/>
        </w:rPr>
        <w:t xml:space="preserve">Varakļānu </w:t>
      </w:r>
      <w:r>
        <w:rPr>
          <w:rFonts w:ascii="Times New Roman" w:hAnsi="Times New Roman" w:cs="Times New Roman"/>
          <w:kern w:val="0"/>
          <w:sz w:val="24"/>
          <w:szCs w:val="24"/>
          <w14:ligatures w14:val="none"/>
        </w:rPr>
        <w:t>S</w:t>
      </w:r>
      <w:r w:rsidRPr="00DA633B">
        <w:rPr>
          <w:rFonts w:ascii="Times New Roman" w:hAnsi="Times New Roman" w:cs="Times New Roman"/>
          <w:kern w:val="0"/>
          <w:sz w:val="24"/>
          <w:szCs w:val="24"/>
          <w14:ligatures w14:val="none"/>
        </w:rPr>
        <w:t>ociālās aprūpes centrs "Varavīksne""</w:t>
      </w:r>
      <w:r w:rsidRPr="00AD062F">
        <w:rPr>
          <w:rFonts w:ascii="Times New Roman" w:hAnsi="Times New Roman" w:cs="Times New Roman"/>
          <w:kern w:val="0"/>
          <w:sz w:val="24"/>
          <w:szCs w:val="24"/>
          <w14:ligatures w14:val="none"/>
        </w:rPr>
        <w:t>;</w:t>
      </w:r>
    </w:p>
    <w:p w14:paraId="0F04527B" w14:textId="77777777" w:rsidR="0046697C" w:rsidRDefault="0046697C" w:rsidP="0046697C">
      <w:pPr>
        <w:pStyle w:val="Sarakstarindkopa"/>
        <w:numPr>
          <w:ilvl w:val="1"/>
          <w:numId w:val="57"/>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 </w:t>
      </w:r>
      <w:r w:rsidRPr="00612B28">
        <w:rPr>
          <w:rFonts w:ascii="Times New Roman" w:hAnsi="Times New Roman" w:cs="Times New Roman"/>
          <w:kern w:val="0"/>
          <w:sz w:val="24"/>
          <w:szCs w:val="24"/>
          <w14:ligatures w14:val="none"/>
        </w:rPr>
        <w:t xml:space="preserve">nosakot, ka finanšu līdzekļus </w:t>
      </w:r>
      <w:r w:rsidRPr="00DA633B">
        <w:rPr>
          <w:rFonts w:ascii="Times New Roman" w:hAnsi="Times New Roman" w:cs="Times New Roman"/>
          <w:kern w:val="0"/>
          <w:sz w:val="24"/>
          <w:szCs w:val="24"/>
          <w14:ligatures w14:val="none"/>
        </w:rPr>
        <w:t xml:space="preserve">Varakļānu </w:t>
      </w:r>
      <w:r>
        <w:rPr>
          <w:rFonts w:ascii="Times New Roman" w:hAnsi="Times New Roman" w:cs="Times New Roman"/>
          <w:kern w:val="0"/>
          <w:sz w:val="24"/>
          <w:szCs w:val="24"/>
          <w14:ligatures w14:val="none"/>
        </w:rPr>
        <w:t>S</w:t>
      </w:r>
      <w:r w:rsidRPr="00DA633B">
        <w:rPr>
          <w:rFonts w:ascii="Times New Roman" w:hAnsi="Times New Roman" w:cs="Times New Roman"/>
          <w:kern w:val="0"/>
          <w:sz w:val="24"/>
          <w:szCs w:val="24"/>
          <w14:ligatures w14:val="none"/>
        </w:rPr>
        <w:t>ociālās aprūpes centr</w:t>
      </w:r>
      <w:r>
        <w:rPr>
          <w:rFonts w:ascii="Times New Roman" w:hAnsi="Times New Roman" w:cs="Times New Roman"/>
          <w:kern w:val="0"/>
          <w:sz w:val="24"/>
          <w:szCs w:val="24"/>
          <w14:ligatures w14:val="none"/>
        </w:rPr>
        <w:t>a</w:t>
      </w:r>
      <w:r w:rsidRPr="00DA633B">
        <w:rPr>
          <w:rFonts w:ascii="Times New Roman" w:hAnsi="Times New Roman" w:cs="Times New Roman"/>
          <w:kern w:val="0"/>
          <w:sz w:val="24"/>
          <w:szCs w:val="24"/>
          <w14:ligatures w14:val="none"/>
        </w:rPr>
        <w:t xml:space="preserve"> "Varavīksne"</w:t>
      </w:r>
      <w:r>
        <w:rPr>
          <w:rFonts w:ascii="Times New Roman" w:hAnsi="Times New Roman" w:cs="Times New Roman"/>
          <w:kern w:val="0"/>
          <w:sz w:val="24"/>
          <w:szCs w:val="24"/>
          <w14:ligatures w14:val="none"/>
        </w:rPr>
        <w:t xml:space="preserve"> </w:t>
      </w:r>
      <w:r w:rsidRPr="00612B28">
        <w:rPr>
          <w:rFonts w:ascii="Times New Roman" w:hAnsi="Times New Roman" w:cs="Times New Roman"/>
          <w:kern w:val="0"/>
          <w:sz w:val="24"/>
          <w:szCs w:val="24"/>
          <w14:ligatures w14:val="none"/>
        </w:rPr>
        <w:t>darbībai piešķir Madonas novada pašvaldības dome no Madonas novada pašvaldības budžeta;</w:t>
      </w:r>
    </w:p>
    <w:p w14:paraId="33DCF7C6" w14:textId="77777777" w:rsidR="0046697C" w:rsidRDefault="0046697C" w:rsidP="0046697C">
      <w:pPr>
        <w:pStyle w:val="Sarakstarindkopa"/>
        <w:numPr>
          <w:ilvl w:val="1"/>
          <w:numId w:val="57"/>
        </w:numPr>
        <w:spacing w:after="0" w:line="240" w:lineRule="auto"/>
        <w:jc w:val="both"/>
        <w:rPr>
          <w:rFonts w:ascii="Times New Roman" w:hAnsi="Times New Roman" w:cs="Times New Roman"/>
          <w:kern w:val="0"/>
          <w:sz w:val="24"/>
          <w:szCs w:val="24"/>
          <w14:ligatures w14:val="none"/>
        </w:rPr>
      </w:pPr>
      <w:r w:rsidRPr="00D92177">
        <w:rPr>
          <w:rFonts w:ascii="Times New Roman" w:hAnsi="Times New Roman" w:cs="Times New Roman"/>
          <w:kern w:val="0"/>
          <w:sz w:val="24"/>
          <w:szCs w:val="24"/>
          <w14:ligatures w14:val="none"/>
        </w:rPr>
        <w:t>nosakot, ka Varakļānu Sociālās aprūpes centra "Varavīksne"  manta ir Madonas novada pašvaldības īpašumā esošā nekustama un kustama manta, kas nodota Varakļānu Sociālās aprūpes centra "Varavīksne" valdījumā vai lietojumā un kustamā manta, kas iegūta Varakļānu Sociālās aprūpes centra "Varavīksne" darbības laikā;</w:t>
      </w:r>
    </w:p>
    <w:p w14:paraId="3F1A3E85" w14:textId="77777777" w:rsidR="0046697C" w:rsidRDefault="0046697C" w:rsidP="0046697C">
      <w:pPr>
        <w:pStyle w:val="Sarakstarindkopa"/>
        <w:numPr>
          <w:ilvl w:val="1"/>
          <w:numId w:val="57"/>
        </w:numPr>
        <w:spacing w:after="0" w:line="240" w:lineRule="auto"/>
        <w:jc w:val="both"/>
        <w:rPr>
          <w:rFonts w:ascii="Times New Roman" w:hAnsi="Times New Roman" w:cs="Times New Roman"/>
          <w:kern w:val="0"/>
          <w:sz w:val="24"/>
          <w:szCs w:val="24"/>
          <w14:ligatures w14:val="none"/>
        </w:rPr>
      </w:pPr>
      <w:r w:rsidRPr="00D92177">
        <w:rPr>
          <w:rFonts w:ascii="Times New Roman" w:hAnsi="Times New Roman" w:cs="Times New Roman"/>
          <w:kern w:val="0"/>
          <w:sz w:val="24"/>
          <w:szCs w:val="24"/>
          <w14:ligatures w14:val="none"/>
        </w:rPr>
        <w:t>nosakot, ka Varakļānu Sociālās aprūpes centrs "Varavīksne" lieto veidlapu, kuru apstiprinājis Madonas novada pašvaldības izpilddirektors;</w:t>
      </w:r>
    </w:p>
    <w:p w14:paraId="6CDD5B1E" w14:textId="77777777" w:rsidR="0046697C" w:rsidRDefault="0046697C" w:rsidP="0046697C">
      <w:pPr>
        <w:pStyle w:val="Sarakstarindkopa"/>
        <w:numPr>
          <w:ilvl w:val="1"/>
          <w:numId w:val="57"/>
        </w:numPr>
        <w:spacing w:after="0" w:line="240" w:lineRule="auto"/>
        <w:jc w:val="both"/>
        <w:rPr>
          <w:rFonts w:ascii="Times New Roman" w:hAnsi="Times New Roman" w:cs="Times New Roman"/>
          <w:kern w:val="0"/>
          <w:sz w:val="24"/>
          <w:szCs w:val="24"/>
          <w14:ligatures w14:val="none"/>
        </w:rPr>
      </w:pPr>
      <w:r w:rsidRPr="00D92177">
        <w:rPr>
          <w:rFonts w:ascii="Times New Roman" w:hAnsi="Times New Roman" w:cs="Times New Roman"/>
          <w:kern w:val="0"/>
          <w:sz w:val="24"/>
          <w:szCs w:val="24"/>
          <w14:ligatures w14:val="none"/>
        </w:rPr>
        <w:t>nosakot, ka Varakļānu Sociālās aprūpes centra "Varavīksne" darbību reglamentē nolikums, kuru Madonas novada pašvaldības dome izdod pēc šī lēmuma pieņemšanas</w:t>
      </w:r>
      <w:r>
        <w:rPr>
          <w:rFonts w:ascii="Times New Roman" w:hAnsi="Times New Roman" w:cs="Times New Roman"/>
          <w:kern w:val="0"/>
          <w:sz w:val="24"/>
          <w:szCs w:val="24"/>
          <w14:ligatures w14:val="none"/>
        </w:rPr>
        <w:t>.</w:t>
      </w:r>
    </w:p>
    <w:p w14:paraId="02FD6FD5" w14:textId="77777777" w:rsidR="0046697C" w:rsidRPr="00D92177" w:rsidRDefault="0046697C" w:rsidP="0046697C">
      <w:pPr>
        <w:pStyle w:val="Sarakstarindkopa"/>
        <w:spacing w:after="0" w:line="240" w:lineRule="auto"/>
        <w:jc w:val="both"/>
        <w:rPr>
          <w:rFonts w:ascii="Times New Roman" w:hAnsi="Times New Roman" w:cs="Times New Roman"/>
          <w:kern w:val="0"/>
          <w:sz w:val="24"/>
          <w:szCs w:val="24"/>
          <w14:ligatures w14:val="none"/>
        </w:rPr>
      </w:pPr>
    </w:p>
    <w:p w14:paraId="778855A7" w14:textId="5B6DFB40" w:rsidR="0046697C" w:rsidRPr="0046697C" w:rsidRDefault="0046697C" w:rsidP="0046697C">
      <w:pPr>
        <w:pStyle w:val="Sarakstarindkopa"/>
        <w:numPr>
          <w:ilvl w:val="0"/>
          <w:numId w:val="57"/>
        </w:numPr>
        <w:spacing w:after="0" w:line="240" w:lineRule="auto"/>
        <w:jc w:val="both"/>
        <w:rPr>
          <w:rFonts w:ascii="Times New Roman" w:hAnsi="Times New Roman" w:cs="Times New Roman"/>
          <w:kern w:val="0"/>
          <w:sz w:val="24"/>
          <w:szCs w:val="24"/>
          <w14:ligatures w14:val="none"/>
        </w:rPr>
      </w:pPr>
      <w:r w:rsidRPr="00D92177">
        <w:rPr>
          <w:rFonts w:ascii="Times New Roman" w:hAnsi="Times New Roman" w:cs="Times New Roman"/>
          <w:kern w:val="0"/>
          <w:sz w:val="24"/>
          <w:szCs w:val="24"/>
          <w14:ligatures w14:val="none"/>
        </w:rPr>
        <w:t>Madonas novada pašvaldības izpilddirektoru noteikt par atbildīgo amatpersonu šī lēmuma izpildei, cita starpā nodrošinot, ka</w:t>
      </w:r>
      <w:r>
        <w:rPr>
          <w:rFonts w:ascii="Times New Roman" w:hAnsi="Times New Roman" w:cs="Times New Roman"/>
          <w:kern w:val="0"/>
          <w:sz w:val="24"/>
          <w:szCs w:val="24"/>
          <w14:ligatures w14:val="none"/>
        </w:rPr>
        <w:t xml:space="preserve"> </w:t>
      </w:r>
      <w:r w:rsidRPr="00D92177">
        <w:rPr>
          <w:rFonts w:ascii="Times New Roman" w:hAnsi="Times New Roman" w:cs="Times New Roman"/>
          <w:kern w:val="0"/>
          <w:sz w:val="24"/>
          <w:szCs w:val="24"/>
          <w14:ligatures w14:val="none"/>
        </w:rPr>
        <w:t>Uzņēmumu reģistra vienotajā publisko personu un iestāžu sarakstā tiek reģistrētas</w:t>
      </w:r>
      <w:r>
        <w:rPr>
          <w:rFonts w:ascii="Times New Roman" w:hAnsi="Times New Roman" w:cs="Times New Roman"/>
          <w:kern w:val="0"/>
          <w:sz w:val="24"/>
          <w:szCs w:val="24"/>
          <w14:ligatures w14:val="none"/>
        </w:rPr>
        <w:t xml:space="preserve"> </w:t>
      </w:r>
      <w:r w:rsidRPr="00D92177">
        <w:rPr>
          <w:rFonts w:ascii="Times New Roman" w:hAnsi="Times New Roman" w:cs="Times New Roman"/>
          <w:kern w:val="0"/>
          <w:sz w:val="24"/>
          <w:szCs w:val="24"/>
          <w14:ligatures w14:val="none"/>
        </w:rPr>
        <w:t>izmaiņas attiecībā uz “Varakļānu novada pansionātu “Varavīksne”.</w:t>
      </w:r>
    </w:p>
    <w:p w14:paraId="56A5986A" w14:textId="77777777" w:rsidR="0046697C" w:rsidRDefault="0046697C"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08FF5483" w14:textId="77777777" w:rsidR="0046697C" w:rsidRPr="0016429E" w:rsidRDefault="0046697C"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119BB567" w14:textId="77777777" w:rsidR="00397963" w:rsidRPr="00DE1B45" w:rsidRDefault="00397963"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DE1B4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7" w:name="_Hlk215236546"/>
      <w:bookmarkEnd w:id="229"/>
      <w:bookmarkEnd w:id="230"/>
      <w:bookmarkEnd w:id="231"/>
      <w:bookmarkEnd w:id="526"/>
      <w:r w:rsidRPr="00DE1B45">
        <w:rPr>
          <w:rFonts w:ascii="Times New Roman" w:eastAsia="Times New Roman" w:hAnsi="Times New Roman" w:cs="Times New Roman"/>
          <w:kern w:val="0"/>
          <w:sz w:val="24"/>
          <w:szCs w:val="24"/>
          <w:lang w:eastAsia="lv-LV"/>
          <w14:ligatures w14:val="none"/>
        </w:rPr>
        <w:t xml:space="preserve">              </w:t>
      </w:r>
      <w:bookmarkStart w:id="528" w:name="_Hlk202447506"/>
      <w:r w:rsidRPr="00DE1B45">
        <w:rPr>
          <w:rFonts w:ascii="Times New Roman" w:eastAsia="Times New Roman" w:hAnsi="Times New Roman" w:cs="Times New Roman"/>
          <w:kern w:val="0"/>
          <w:sz w:val="24"/>
          <w:szCs w:val="24"/>
          <w:lang w:eastAsia="lv-LV"/>
          <w14:ligatures w14:val="none"/>
        </w:rPr>
        <w:t xml:space="preserve">Domes priekšsēdētājs                                                                       A. </w:t>
      </w:r>
      <w:proofErr w:type="spellStart"/>
      <w:r w:rsidRPr="00DE1B4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roofErr w:type="spellEnd"/>
    </w:p>
    <w:bookmarkEnd w:id="527"/>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3C76EFFB" w14:textId="77777777" w:rsidR="0046697C" w:rsidRDefault="0046697C" w:rsidP="007A1E2B">
      <w:pPr>
        <w:spacing w:after="0" w:line="256" w:lineRule="auto"/>
        <w:rPr>
          <w:rFonts w:ascii="Times New Roman" w:eastAsia="Times New Roman" w:hAnsi="Times New Roman" w:cs="Times New Roman"/>
          <w:bCs/>
          <w:i/>
          <w:kern w:val="0"/>
          <w:sz w:val="24"/>
          <w:szCs w:val="24"/>
          <w:lang w:eastAsia="lv-LV"/>
          <w14:ligatures w14:val="none"/>
        </w:rPr>
      </w:pPr>
    </w:p>
    <w:p w14:paraId="2847A5AD" w14:textId="77777777" w:rsidR="0046697C" w:rsidRPr="00DE1B45" w:rsidRDefault="0046697C" w:rsidP="007A1E2B">
      <w:pPr>
        <w:spacing w:after="0" w:line="256" w:lineRule="auto"/>
        <w:rPr>
          <w:rFonts w:ascii="Times New Roman" w:eastAsia="Times New Roman" w:hAnsi="Times New Roman" w:cs="Times New Roman"/>
          <w:bCs/>
          <w:i/>
          <w:kern w:val="0"/>
          <w:sz w:val="24"/>
          <w:szCs w:val="24"/>
          <w:lang w:eastAsia="lv-LV"/>
          <w14:ligatures w14:val="none"/>
        </w:rPr>
      </w:pPr>
    </w:p>
    <w:p w14:paraId="4932E9FC" w14:textId="77777777" w:rsidR="0046697C" w:rsidRPr="00612B28" w:rsidRDefault="0046697C" w:rsidP="0046697C">
      <w:pPr>
        <w:rPr>
          <w:rFonts w:ascii="Times New Roman" w:hAnsi="Times New Roman" w:cs="Times New Roman"/>
          <w:color w:val="000000"/>
        </w:rPr>
      </w:pPr>
      <w:proofErr w:type="spellStart"/>
      <w:r w:rsidRPr="00612B28">
        <w:rPr>
          <w:rFonts w:ascii="Times New Roman" w:hAnsi="Times New Roman" w:cs="Times New Roman"/>
          <w:i/>
          <w:color w:val="000000"/>
        </w:rPr>
        <w:t>Melle</w:t>
      </w:r>
      <w:proofErr w:type="spellEnd"/>
      <w:r w:rsidRPr="00612B28">
        <w:rPr>
          <w:rFonts w:ascii="Times New Roman" w:hAnsi="Times New Roman" w:cs="Times New Roman"/>
          <w:i/>
          <w:color w:val="000000"/>
        </w:rPr>
        <w:t xml:space="preserve"> 27307570</w:t>
      </w:r>
    </w:p>
    <w:p w14:paraId="5D0E3514" w14:textId="0047451C" w:rsidR="003F520D" w:rsidRPr="00CC0E39" w:rsidRDefault="003F520D" w:rsidP="0046697C">
      <w:pPr>
        <w:spacing w:after="0" w:line="240" w:lineRule="auto"/>
        <w:contextualSpacing/>
        <w:rPr>
          <w:rFonts w:ascii="Times New Roman" w:hAnsi="Times New Roman" w:cs="Times New Roman"/>
          <w:i/>
          <w:iCs/>
          <w:kern w:val="0"/>
          <w:sz w:val="24"/>
          <w:szCs w:val="24"/>
          <w14:ligatures w14:val="none"/>
        </w:rPr>
      </w:pPr>
    </w:p>
    <w:sectPr w:rsidR="003F520D" w:rsidRPr="00CC0E3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FB43" w14:textId="77777777" w:rsidR="000534A8" w:rsidRPr="00CA050C" w:rsidRDefault="000534A8">
      <w:pPr>
        <w:spacing w:after="0" w:line="240" w:lineRule="auto"/>
      </w:pPr>
      <w:r w:rsidRPr="00CA050C">
        <w:separator/>
      </w:r>
    </w:p>
  </w:endnote>
  <w:endnote w:type="continuationSeparator" w:id="0">
    <w:p w14:paraId="4550E2DF" w14:textId="77777777" w:rsidR="000534A8" w:rsidRPr="00CA050C" w:rsidRDefault="000534A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9" w:name="_Hlk202447562"/>
    <w:r w:rsidRPr="00CA050C">
      <w:rPr>
        <w:sz w:val="20"/>
        <w:szCs w:val="20"/>
      </w:rPr>
      <w:t>DOKUMENTS PARAKSTĪTS AR DROŠU ELEKTRONISKO PARAKSTU UN SATUR LAIKA ZĪMOGU</w:t>
    </w:r>
  </w:p>
  <w:bookmarkEnd w:id="52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700F" w14:textId="77777777" w:rsidR="000534A8" w:rsidRPr="00CA050C" w:rsidRDefault="000534A8">
      <w:pPr>
        <w:spacing w:after="0" w:line="240" w:lineRule="auto"/>
      </w:pPr>
      <w:r w:rsidRPr="00CA050C">
        <w:separator/>
      </w:r>
    </w:p>
  </w:footnote>
  <w:footnote w:type="continuationSeparator" w:id="0">
    <w:p w14:paraId="78E96E20" w14:textId="77777777" w:rsidR="000534A8" w:rsidRPr="00CA050C" w:rsidRDefault="000534A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0"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3"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9"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7"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2"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4"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1"/>
  </w:num>
  <w:num w:numId="2" w16cid:durableId="397828114">
    <w:abstractNumId w:val="44"/>
  </w:num>
  <w:num w:numId="3" w16cid:durableId="458183809">
    <w:abstractNumId w:val="5"/>
  </w:num>
  <w:num w:numId="4" w16cid:durableId="285307804">
    <w:abstractNumId w:val="4"/>
  </w:num>
  <w:num w:numId="5" w16cid:durableId="700129761">
    <w:abstractNumId w:val="11"/>
  </w:num>
  <w:num w:numId="6" w16cid:durableId="774591726">
    <w:abstractNumId w:val="50"/>
  </w:num>
  <w:num w:numId="7" w16cid:durableId="1277130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3"/>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1"/>
  </w:num>
  <w:num w:numId="14" w16cid:durableId="1105660245">
    <w:abstractNumId w:val="23"/>
  </w:num>
  <w:num w:numId="15" w16cid:durableId="1746679010">
    <w:abstractNumId w:val="31"/>
  </w:num>
  <w:num w:numId="16" w16cid:durableId="296301744">
    <w:abstractNumId w:val="16"/>
  </w:num>
  <w:num w:numId="17" w16cid:durableId="895161506">
    <w:abstractNumId w:val="52"/>
  </w:num>
  <w:num w:numId="18" w16cid:durableId="135954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56"/>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3"/>
  </w:num>
  <w:num w:numId="29" w16cid:durableId="706948337">
    <w:abstractNumId w:val="19"/>
  </w:num>
  <w:num w:numId="30" w16cid:durableId="985357270">
    <w:abstractNumId w:val="47"/>
  </w:num>
  <w:num w:numId="31" w16cid:durableId="1651791348">
    <w:abstractNumId w:val="34"/>
  </w:num>
  <w:num w:numId="32" w16cid:durableId="2003195019">
    <w:abstractNumId w:val="46"/>
  </w:num>
  <w:num w:numId="33" w16cid:durableId="669599550">
    <w:abstractNumId w:val="9"/>
  </w:num>
  <w:num w:numId="34" w16cid:durableId="2012021380">
    <w:abstractNumId w:val="20"/>
  </w:num>
  <w:num w:numId="35" w16cid:durableId="1008870343">
    <w:abstractNumId w:val="36"/>
  </w:num>
  <w:num w:numId="36" w16cid:durableId="1114979423">
    <w:abstractNumId w:val="1"/>
  </w:num>
  <w:num w:numId="37" w16cid:durableId="1334453628">
    <w:abstractNumId w:val="30"/>
  </w:num>
  <w:num w:numId="38" w16cid:durableId="1053890929">
    <w:abstractNumId w:val="54"/>
  </w:num>
  <w:num w:numId="39" w16cid:durableId="410464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8"/>
  </w:num>
  <w:num w:numId="42" w16cid:durableId="263996411">
    <w:abstractNumId w:val="15"/>
  </w:num>
  <w:num w:numId="43" w16cid:durableId="230963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9"/>
  </w:num>
  <w:num w:numId="46" w16cid:durableId="1575892042">
    <w:abstractNumId w:val="21"/>
  </w:num>
  <w:num w:numId="47" w16cid:durableId="751782805">
    <w:abstractNumId w:val="39"/>
  </w:num>
  <w:num w:numId="48" w16cid:durableId="1924952927">
    <w:abstractNumId w:val="35"/>
  </w:num>
  <w:num w:numId="49" w16cid:durableId="1967470664">
    <w:abstractNumId w:val="37"/>
  </w:num>
  <w:num w:numId="50" w16cid:durableId="65880238">
    <w:abstractNumId w:val="13"/>
  </w:num>
  <w:num w:numId="51" w16cid:durableId="1804889700">
    <w:abstractNumId w:val="42"/>
  </w:num>
  <w:num w:numId="52" w16cid:durableId="1264460678">
    <w:abstractNumId w:val="6"/>
  </w:num>
  <w:num w:numId="53" w16cid:durableId="439497335">
    <w:abstractNumId w:val="48"/>
  </w:num>
  <w:num w:numId="54" w16cid:durableId="1744912596">
    <w:abstractNumId w:val="45"/>
  </w:num>
  <w:num w:numId="55" w16cid:durableId="789668304">
    <w:abstractNumId w:val="26"/>
  </w:num>
  <w:num w:numId="56" w16cid:durableId="1504928565">
    <w:abstractNumId w:val="25"/>
  </w:num>
  <w:num w:numId="57" w16cid:durableId="159293517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34A8"/>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162C"/>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87FCF"/>
    <w:rsid w:val="00691F6C"/>
    <w:rsid w:val="006928AD"/>
    <w:rsid w:val="00692F59"/>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C76B7"/>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02EF"/>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1B74"/>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25D6"/>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8E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Pages>
  <Words>2689</Words>
  <Characters>1533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538</cp:revision>
  <dcterms:created xsi:type="dcterms:W3CDTF">2024-09-06T08:06:00Z</dcterms:created>
  <dcterms:modified xsi:type="dcterms:W3CDTF">2025-12-30T08:39:00Z</dcterms:modified>
</cp:coreProperties>
</file>